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r>
        <w:rPr>
          <w:rFonts w:hint="eastAsia" w:ascii="宋体" w:hAnsi="宋体" w:cs="宋体"/>
          <w:sz w:val="44"/>
          <w:szCs w:val="44"/>
        </w:rPr>
        <w:t>宝安区企业信用承诺书</w:t>
      </w:r>
    </w:p>
    <w:p>
      <w:pPr>
        <w:jc w:val="center"/>
        <w:rPr>
          <w:rFonts w:hint="eastAsia" w:ascii="宋体" w:hAnsi="宋体" w:cs="宋体"/>
          <w:sz w:val="44"/>
          <w:szCs w:val="44"/>
        </w:rPr>
      </w:pPr>
    </w:p>
    <w:p>
      <w:pPr>
        <w:pStyle w:val="5"/>
      </w:pPr>
      <w:r>
        <w:t>窗体顶端</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信用承诺是社会信用体系建设的重要内容，也是企业积极参与信用宝安建设的具体体现，更是体现企业</w:t>
      </w:r>
      <w:r>
        <w:rPr>
          <w:rFonts w:hint="eastAsia" w:ascii="仿宋" w:hAnsi="仿宋" w:eastAsia="仿宋" w:cs="仿宋"/>
          <w:sz w:val="30"/>
          <w:szCs w:val="30"/>
          <w:lang w:eastAsia="zh-CN"/>
        </w:rPr>
        <w:t>诚信</w:t>
      </w:r>
      <w:r>
        <w:rPr>
          <w:rFonts w:hint="eastAsia" w:ascii="仿宋" w:hAnsi="仿宋" w:eastAsia="仿宋" w:cs="仿宋"/>
          <w:sz w:val="30"/>
          <w:szCs w:val="30"/>
        </w:rPr>
        <w:t>合规形象的重要标志，本企业做出以下承诺：</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 提供的产品或者服务具备合法销售或者服务的资质许可；</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 线上线下展示的各类授权、证书或者牌匾真实、有效；</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 提供的产品或者服务合法合规、安全、可靠、有保障；</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 提供的产品或者服务质量符合相关标准（国家/行业/地方）；</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 提供的产品或者服务宣传方法合法合规，内容真实有效；</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 及时回应客户意见，文明对待客户投诉。</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七、申请</w:t>
      </w:r>
      <w:r>
        <w:rPr>
          <w:rFonts w:hint="eastAsia" w:ascii="仿宋" w:hAnsi="仿宋" w:eastAsia="仿宋" w:cs="仿宋"/>
          <w:sz w:val="30"/>
          <w:szCs w:val="30"/>
          <w:lang w:eastAsia="zh-CN"/>
        </w:rPr>
        <w:t>诚信</w:t>
      </w:r>
      <w:r>
        <w:rPr>
          <w:rFonts w:hint="eastAsia" w:ascii="仿宋" w:hAnsi="仿宋" w:eastAsia="仿宋" w:cs="仿宋"/>
          <w:sz w:val="30"/>
          <w:szCs w:val="30"/>
        </w:rPr>
        <w:t>合规示范园区或者</w:t>
      </w:r>
      <w:r>
        <w:rPr>
          <w:rFonts w:hint="eastAsia" w:ascii="仿宋" w:hAnsi="仿宋" w:eastAsia="仿宋" w:cs="仿宋"/>
          <w:sz w:val="30"/>
          <w:szCs w:val="30"/>
          <w:lang w:eastAsia="zh-CN"/>
        </w:rPr>
        <w:t>诚信</w:t>
      </w:r>
      <w:r>
        <w:rPr>
          <w:rFonts w:hint="eastAsia" w:ascii="仿宋" w:hAnsi="仿宋" w:eastAsia="仿宋" w:cs="仿宋"/>
          <w:sz w:val="30"/>
          <w:szCs w:val="30"/>
        </w:rPr>
        <w:t>合规示范企业时提供的信息和资料真实可靠。</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上诉七条承诺，本企业自愿接受社会、新闻媒体的监督，并同意深圳市宝安区信用促进会通过信用宝安网等渠道和媒体对承诺内容和履行情况进行公示。</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承诺企业：</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统一社会信用代码：</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监督方：深圳市宝安区信用促进会</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监督电话：0755-23201273</w:t>
      </w:r>
    </w:p>
    <w:p>
      <w:bookmarkStart w:id="0" w:name="_GoBack"/>
      <w:bookmarkEnd w:id="0"/>
    </w:p>
    <w:sectPr>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00"/>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653E3"/>
    <w:rsid w:val="4936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customStyle="1" w:styleId="5">
    <w:name w:val="_Style 23"/>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2021-06-24T13:02:00Z</dcterms:created>
  <dc:creator>bghy</dc:creator>
  <cp:lastModifiedBy>bghy</cp:lastModifiedBy>
  <dcterms:modified xsi:type="dcterms:W3CDTF">2021-06-24T13:03:04Z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